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11.0 -->
  <w:body>
    <w:p w14:paraId="551669A4">
      <w:pPr>
        <w:ind w:right="71" w:firstLine="420" w:firstLineChars="200"/>
        <w:jc w:val="left"/>
        <w:rPr>
          <w:rFonts w:hint="eastAsia"/>
          <w:color w:val="0000FF"/>
        </w:rPr>
      </w:pPr>
      <w:r>
        <w:rPr>
          <w:rFonts w:hint="eastAsia"/>
          <w:color w:val="auto"/>
        </w:rPr>
        <w:t>人工智能支持，本</w:t>
      </w:r>
      <w:r>
        <w:rPr>
          <w:rFonts w:hint="eastAsia"/>
          <w:color w:val="0000FF"/>
        </w:rPr>
        <w:t>课题中严格限定选型范围，只选择国内免费合规、适合小学课堂使用的轻量化 AI 备课、学情测评、情境素材生成三类工具，剔除多品类繁杂 AI 选型难题，特指适配小学道德与法治教学场景的生成式智能技术工具和工具集合；具体应用功能包含情境资源智能生成、探究议题个性化推送、学生思辨过程智能分析、践行活动动态反馈、学情数据诊断等；坚持技术辅助育人的原则，给教学全流程提供精准的支持；确定各个工具对应的课堂使用节点和单次使用时长，防止出现 AI 应用流于表面、形式化融合的弊端。</w:t>
      </w:r>
    </w:p>
    <w:p w14:paraId="045C6F47">
      <w:pPr>
        <w:rPr>
          <w:rFonts w:hint="eastAsia"/>
          <w:color w:val="0000FF"/>
        </w:rPr>
      </w:pPr>
      <w:r>
        <w:rPr>
          <w:rFonts w:hint="eastAsia"/>
          <w:color w:val="0000FF"/>
        </w:rPr>
        <w:t>小学道德与法治教学指的是小学中高段道德与法治常态课堂教学；以道德认知培养、法治观念启蒙、价值观念塑造为主要目标；精准锁定一线痛点，课堂情境同质化、议题探究浅层化、课后践行无跟踪三大迫切现实难题，强化课题研究的必要性，重点解决传统教学中情境创设单一、探究活动形式化、践行环节与生活脱节等问题；以情境、探究、践行模式落实立德树人根本任务。</w:t>
      </w:r>
    </w:p>
    <w:p w14:paraId="68E1C59B">
      <w:pPr>
        <w:ind w:right="71" w:firstLine="420" w:firstLineChars="200"/>
        <w:jc w:val="left"/>
        <w:rPr>
          <w:rFonts w:hint="eastAsia"/>
          <w:color w:val="0000FF"/>
        </w:rPr>
      </w:pPr>
      <w:r>
        <w:rPr>
          <w:rFonts w:hint="eastAsia"/>
          <w:color w:val="0000FF"/>
        </w:rPr>
        <w:t>实践意义：</w:t>
      </w:r>
    </w:p>
    <w:p w14:paraId="08BDC2A3">
      <w:pPr>
        <w:ind w:right="71" w:firstLine="420" w:firstLineChars="200"/>
        <w:jc w:val="left"/>
        <w:rPr>
          <w:rFonts w:hint="eastAsia"/>
          <w:color w:val="0000FF"/>
        </w:rPr>
      </w:pPr>
      <w:r>
        <w:rPr>
          <w:rFonts w:hint="eastAsia"/>
          <w:color w:val="0000FF"/>
        </w:rPr>
        <w:t>本文主要针对小学道德与法治教学中情境创设单一、探究活动低效、践行环节脱节、无量化考核标准、AI应用流于形式这四个一线迫切痛点展开研究，用 AI 技术赋能教学全过程，配套 3—6 年级分课时典型教学案例、可直接套用的量化评价量表，为一线教师提供可以落地、可以复制的教学实施范式，提高课堂教学效率，促进学生在体验、思辨、实践中内化道德与法治观念，落实学科核心素养的培育目标，强化课题成果对一线课堂的实操指导价值。</w:t>
      </w:r>
    </w:p>
    <w:p w14:paraId="468BFA3A">
      <w:pPr>
        <w:numPr>
          <w:ilvl w:val="0"/>
          <w:numId w:val="0"/>
        </w:numPr>
        <w:ind w:right="71" w:firstLine="420" w:rightChars="0" w:firstLineChars="200"/>
        <w:jc w:val="left"/>
        <w:rPr>
          <w:rFonts w:hint="eastAsia"/>
          <w:color w:val="0000FF"/>
        </w:rPr>
      </w:pPr>
      <w:r>
        <w:rPr>
          <w:rFonts w:hint="eastAsia"/>
          <w:color w:val="0000FF"/>
          <w:lang w:val="en-US" w:eastAsia="zh-CN"/>
        </w:rPr>
        <w:t>2.</w:t>
      </w:r>
      <w:r>
        <w:rPr>
          <w:rFonts w:hint="eastAsia"/>
          <w:color w:val="0000FF"/>
        </w:rPr>
        <w:t>研究目标、研究内容、研究假设和拟创新点</w:t>
      </w:r>
    </w:p>
    <w:p w14:paraId="54B8CA22">
      <w:pPr>
        <w:numPr>
          <w:ilvl w:val="0"/>
          <w:numId w:val="0"/>
        </w:numPr>
        <w:ind w:right="71" w:firstLine="420" w:rightChars="0" w:firstLineChars="200"/>
        <w:jc w:val="left"/>
        <w:rPr>
          <w:rFonts w:eastAsia="宋体" w:hint="eastAsia"/>
          <w:color w:val="0000FF"/>
          <w:lang w:eastAsia="zh-CN"/>
        </w:rPr>
      </w:pPr>
      <w:r>
        <w:rPr>
          <w:rFonts w:hint="eastAsia"/>
          <w:color w:val="0000FF"/>
        </w:rPr>
        <w:t>（1）</w:t>
      </w:r>
      <w:r>
        <w:rPr>
          <w:rFonts w:hint="eastAsia"/>
          <w:color w:val="0000FF"/>
        </w:rPr>
        <w:t>研究目的就是通过对本课题的研究与实践，探究出AI支持下小学道德与法治情境、探究、践行教学模式完整的实施策略和落地途径。经过本课题的研究与实践，创建起以情境创设、探究引导、践行评价为内容的AI支持的小学道德与法治教学体系，积累本土化教学资源，促进教师数字化专业能力的发展</w:t>
      </w:r>
      <w:r>
        <w:rPr>
          <w:rFonts w:hint="eastAsia"/>
          <w:color w:val="0000FF"/>
          <w:lang w:eastAsia="zh-CN"/>
        </w:rPr>
        <w:t>；落地形成分学段典型教学案例 40 例，构建包含课堂表现、思辨能力、课后践行三项维度的量化评价指标体系，解决评价缺失、案例匮乏、落地空泛问题。</w:t>
      </w:r>
    </w:p>
    <w:p w14:paraId="4D511DB6">
      <w:pPr>
        <w:numPr>
          <w:ilvl w:val="0"/>
          <w:numId w:val="0"/>
        </w:numPr>
        <w:ind w:right="71" w:firstLine="420" w:rightChars="0" w:firstLineChars="200"/>
        <w:jc w:val="left"/>
        <w:rPr>
          <w:rFonts w:hint="eastAsia"/>
          <w:color w:val="0000FF"/>
        </w:rPr>
      </w:pPr>
      <w:r>
        <w:rPr>
          <w:rFonts w:hint="eastAsia"/>
          <w:color w:val="0000FF"/>
        </w:rPr>
        <w:t>（2）研究内容</w:t>
      </w:r>
    </w:p>
    <w:p w14:paraId="47816198">
      <w:pPr>
        <w:numPr>
          <w:ilvl w:val="0"/>
          <w:numId w:val="0"/>
        </w:numPr>
        <w:ind w:right="71" w:firstLine="420" w:rightChars="0" w:firstLineChars="200"/>
        <w:jc w:val="left"/>
        <w:rPr>
          <w:rFonts w:hint="eastAsia"/>
          <w:color w:val="0000FF"/>
        </w:rPr>
      </w:pPr>
      <w:r>
        <w:rPr>
          <w:rFonts w:hint="eastAsia"/>
          <w:color w:val="0000FF"/>
        </w:rPr>
        <w:t>本课题研究内容分为四个部分，形成闭环研究体系：</w:t>
      </w:r>
    </w:p>
    <w:p w14:paraId="31A5C81B">
      <w:pPr>
        <w:numPr>
          <w:ilvl w:val="0"/>
          <w:numId w:val="0"/>
        </w:numPr>
        <w:ind w:right="71" w:firstLine="420" w:rightChars="0" w:firstLineChars="200"/>
        <w:jc w:val="left"/>
        <w:rPr>
          <w:rFonts w:hint="eastAsia"/>
          <w:color w:val="0000FF"/>
        </w:rPr>
      </w:pPr>
      <w:r>
        <w:rPr>
          <w:rFonts w:hint="eastAsia"/>
          <w:color w:val="0000FF"/>
        </w:rPr>
        <w:t>现状调查与问题诊断部分整理出目前小学道德与法治教学中情境创设、探究活动、践行环节存在的现实问题；根据学情数据找出传统教学模式的瓶颈；针对一线教师选型迷茫、AI 滥用形式化、课堂无量化考评这三大现实刚需痛点，确定 AI 技术在教学各个环节的应用范围与边界，划定固定三类研究用 AI 工具清单，杜绝全品类 AI 无序筛选。</w:t>
      </w:r>
    </w:p>
    <w:p w14:paraId="36778A90">
      <w:pPr>
        <w:numPr>
          <w:ilvl w:val="0"/>
          <w:numId w:val="0"/>
        </w:numPr>
        <w:ind w:right="71" w:firstLine="420" w:rightChars="0" w:firstLineChars="200"/>
        <w:jc w:val="left"/>
        <w:rPr>
          <w:rFonts w:hint="eastAsia"/>
          <w:color w:val="0000FF"/>
        </w:rPr>
      </w:pPr>
      <w:r>
        <w:rPr>
          <w:rFonts w:hint="eastAsia"/>
          <w:color w:val="0000FF"/>
        </w:rPr>
        <w:t>教学模式框架的建立，创建以AI为依托的情境、探究、践行教学模式的总体架构，确定各个阶段的功能定位和实施要点，形成模式框架结构和功能说明表，同时搭建三维量化评价框架，拆分各级评价指标、赋分标准。</w:t>
      </w:r>
    </w:p>
    <w:p w14:paraId="4DC67049">
      <w:pPr>
        <w:numPr>
          <w:ilvl w:val="0"/>
          <w:numId w:val="0"/>
        </w:numPr>
        <w:ind w:right="71" w:firstLine="420" w:rightChars="0" w:firstLineChars="200"/>
        <w:jc w:val="left"/>
        <w:rPr>
          <w:rFonts w:hint="eastAsia"/>
          <w:color w:val="0000FF"/>
        </w:rPr>
      </w:pPr>
      <w:r>
        <w:rPr>
          <w:rFonts w:hint="eastAsia"/>
          <w:color w:val="0000FF"/>
        </w:rPr>
        <w:t>教学策略的实施以及案例的开发，设计出不同学段的情境、探究、践行教学案例，根据低、中、高三个学段分别开发出不少于40个课堂实景案例，涵盖教材全部重点单元，开发出AI赋能的课堂情境资源、探究议题库、践行活动方案，在试点班开展常态化教学实践。</w:t>
      </w:r>
    </w:p>
    <w:p w14:paraId="1E45772D">
      <w:pPr>
        <w:numPr>
          <w:ilvl w:val="0"/>
          <w:numId w:val="0"/>
        </w:numPr>
        <w:ind w:right="71" w:firstLine="420" w:rightChars="0" w:firstLineChars="200"/>
        <w:jc w:val="left"/>
        <w:rPr>
          <w:rFonts w:hint="eastAsia"/>
          <w:color w:val="0000FF"/>
        </w:rPr>
      </w:pPr>
      <w:r>
        <w:rPr>
          <w:rFonts w:hint="eastAsia"/>
          <w:color w:val="0000FF"/>
        </w:rPr>
        <w:t>实践效果检验和模式改良，用课堂观察，学情测评，学生反馈等手段来获取实践数据，依靠自研的量化评分量表展开数据统计分析，剖析教学模式的实施效果，依照问题及时调整教学策略，创建起完备的教学范式。</w:t>
      </w:r>
    </w:p>
    <w:p w14:paraId="5F0DF124">
      <w:pPr>
        <w:numPr>
          <w:ilvl w:val="0"/>
          <w:numId w:val="1"/>
        </w:numPr>
        <w:ind w:right="71" w:firstLine="420" w:rightChars="0" w:firstLineChars="200"/>
        <w:jc w:val="left"/>
        <w:rPr>
          <w:rFonts w:hint="eastAsia"/>
          <w:color w:val="0000FF"/>
        </w:rPr>
      </w:pPr>
      <w:r>
        <w:rPr>
          <w:rFonts w:hint="eastAsia"/>
          <w:color w:val="0000FF"/>
        </w:rPr>
        <w:t>研究假设</w:t>
      </w:r>
    </w:p>
    <w:p w14:paraId="1A596513">
      <w:pPr>
        <w:numPr>
          <w:ilvl w:val="0"/>
          <w:numId w:val="0"/>
        </w:numPr>
        <w:ind w:right="71" w:firstLine="420" w:rightChars="0" w:firstLineChars="200"/>
        <w:jc w:val="left"/>
        <w:rPr>
          <w:rFonts w:hint="eastAsia"/>
          <w:color w:val="0000FF"/>
        </w:rPr>
      </w:pPr>
      <w:r>
        <w:rPr>
          <w:rFonts w:hint="eastAsia"/>
          <w:color w:val="0000FF"/>
        </w:rPr>
        <w:t>依靠 AI 技术创建出真实的、多元化的教学情境，可以有效地调动学生学习的积极性和参与度，提高课堂教学的吸引力；利用 AI 工具引领学生展开探究式学习，有利于提高学生的思辨水平和问题解决能力，加深对道德与法治问题的认识；用 AI 支持的践行活动设计与评价，依托量化打分实现践行成果可测可评，可以使课堂教学同学生生活相衔接，把道德认识转化为行为习惯。</w:t>
      </w:r>
    </w:p>
    <w:p w14:paraId="0DA8801E">
      <w:pPr>
        <w:ind w:right="71" w:firstLine="420" w:firstLineChars="200"/>
        <w:jc w:val="left"/>
        <w:rPr>
          <w:rFonts w:hint="eastAsia"/>
          <w:color w:val="auto"/>
        </w:rPr>
      </w:pPr>
      <w:r>
        <w:rPr>
          <w:rFonts w:hint="eastAsia"/>
          <w:color w:val="0000FF"/>
        </w:rPr>
        <w:t>情境、探究、践行教学模式与 AI 技术相结合，可以形成育人闭环，大大提高小学道德与法治教学的总体效果；标准化 AI 选型、配套案例、量化评价可以有效地解决技术滥用、应用形式化的问题。</w:t>
      </w:r>
    </w:p>
    <w:p w14:paraId="755E4D61">
      <w:pPr>
        <w:ind w:right="71"/>
        <w:jc w:val="left"/>
        <w:rPr>
          <w:rFonts w:hint="eastAsia"/>
          <w:color w:val="auto"/>
        </w:rPr>
      </w:pPr>
      <w:r>
        <w:rPr>
          <w:rFonts w:hint="eastAsia"/>
          <w:color w:val="auto"/>
        </w:rPr>
        <w:t>（4）拟创新点</w:t>
      </w:r>
    </w:p>
    <w:p w14:paraId="2344583D">
      <w:pPr>
        <w:ind w:right="71" w:firstLine="420" w:firstLineChars="200"/>
        <w:jc w:val="left"/>
        <w:rPr>
          <w:rFonts w:hint="eastAsia"/>
          <w:color w:val="0000FF"/>
        </w:rPr>
      </w:pPr>
      <w:r>
        <w:rPr>
          <w:rFonts w:hint="eastAsia"/>
          <w:color w:val="0000FF"/>
        </w:rPr>
        <w:t>学术创新，首次创建出AI支持下的“情境、探究、践行”一体化教学模式，冲破了传统教学环节割裂的束缚，充实了小学道德与法治递进式育人理论体系，首创适配该教学模式的多维度量化评价理论框架，填补了现有研究评价体系的不</w:t>
      </w:r>
      <w:r>
        <w:rPr>
          <w:rFonts w:hint="eastAsia"/>
          <w:color w:val="0000FF"/>
          <w:lang w:eastAsia="zh-CN"/>
        </w:rPr>
        <w:t>足。</w:t>
      </w:r>
    </w:p>
    <w:p w14:paraId="2C00483B">
      <w:pPr>
        <w:ind w:right="71" w:firstLine="420" w:firstLineChars="200"/>
        <w:jc w:val="left"/>
        <w:rPr>
          <w:rFonts w:hint="eastAsia"/>
          <w:color w:val="0000FF"/>
        </w:rPr>
      </w:pPr>
      <w:r>
        <w:rPr>
          <w:rFonts w:hint="eastAsia"/>
          <w:color w:val="0000FF"/>
        </w:rPr>
        <w:t>创建包含 AI赋能教学资源库以及可以直接落地的课堂教学案例的资源库，分学段配套足量的实景授课案例，细化各个阶段的 AI使用规范和工具清单，避免出现 AI选型杂乱、落地难的问题；形成适合各个学段的“情境-探究-践行”课堂实施范式，解决一线教学中情境创设难、探究引导难、践行评价难的问题。</w:t>
      </w:r>
    </w:p>
    <w:p w14:paraId="2EACAC6D">
      <w:pPr>
        <w:rPr>
          <w:rFonts w:hint="eastAsia"/>
          <w:color w:val="0000FF"/>
          <w:lang w:eastAsia="zh-CN"/>
        </w:rPr>
      </w:pPr>
      <w:r>
        <w:rPr>
          <w:rFonts w:hint="eastAsia"/>
          <w:color w:val="0000FF"/>
        </w:rPr>
        <w:t>方法创新就是将AI学情分析技术与教学过程性评价结合起来，形成可量化的、可评分的课堂与课后践行评价量表，对教学效果实施动态监测，对教学策略实施精准优化，创建起数据引领的教学改进闭环，弥补课题量化不足的短板</w:t>
      </w:r>
      <w:r>
        <w:rPr>
          <w:rFonts w:hint="eastAsia"/>
          <w:color w:val="0000FF"/>
          <w:lang w:eastAsia="zh-CN"/>
        </w:rPr>
        <w:t>。</w:t>
      </w:r>
    </w:p>
    <w:p w14:paraId="12374AAF">
      <w:pPr>
        <w:ind w:right="71"/>
        <w:jc w:val="left"/>
        <w:rPr>
          <w:rFonts w:hint="eastAsia"/>
          <w:color w:val="0000FF"/>
        </w:rPr>
      </w:pPr>
      <w:r>
        <w:rPr>
          <w:rFonts w:hint="eastAsia"/>
          <w:color w:val="0000FF"/>
        </w:rPr>
        <w:t>（3）技术路线</w:t>
      </w:r>
    </w:p>
    <w:p w14:paraId="7692F7F2">
      <w:pPr>
        <w:ind w:right="71" w:firstLine="420" w:firstLineChars="200"/>
        <w:jc w:val="left"/>
        <w:rPr>
          <w:rFonts w:hint="eastAsia"/>
          <w:color w:val="0000FF"/>
        </w:rPr>
      </w:pPr>
      <w:r>
        <w:rPr>
          <w:rFonts w:hint="eastAsia"/>
          <w:color w:val="0000FF"/>
        </w:rPr>
        <w:t>准备阶段组建研究团队、文献梳理与现状调研、核心概念界定和研究框架搭建、确定课题限定的 AI 工具名录、初步搭建量化评价指标、开始案例框架的设计、完成开题论证；</w:t>
      </w:r>
    </w:p>
    <w:p w14:paraId="4615A32E">
      <w:pPr>
        <w:ind w:right="71" w:firstLine="420" w:firstLineChars="200"/>
        <w:jc w:val="left"/>
        <w:rPr>
          <w:rFonts w:hint="eastAsia"/>
          <w:color w:val="0000FF"/>
        </w:rPr>
      </w:pPr>
      <w:r>
        <w:rPr>
          <w:rFonts w:hint="eastAsia"/>
          <w:color w:val="0000FF"/>
        </w:rPr>
        <w:t>实施阶段为教学模式框架搭建、AI赋能教学资源创建、试点班级教学实践、分学段落地案例撰写、试用和改进量化评价量表、数据收集和效果评价、模式改进迭代；</w:t>
      </w:r>
    </w:p>
    <w:p w14:paraId="72E25E8A">
      <w:pPr>
        <w:rPr>
          <w:rFonts w:hint="eastAsia"/>
          <w:color w:val="0000FF"/>
          <w:lang w:eastAsia="zh-CN"/>
        </w:rPr>
      </w:pPr>
      <w:r>
        <w:rPr>
          <w:rFonts w:hint="eastAsia"/>
          <w:color w:val="0000FF"/>
        </w:rPr>
        <w:t>总结</w:t>
      </w:r>
      <w:r>
        <w:rPr>
          <w:rFonts w:hint="eastAsia"/>
          <w:color w:val="0000FF"/>
        </w:rPr>
        <w:t>阶段为资料整理、成果汇编→典型案例及策略提炼→撰写研究报告和论文→形成可以推广的教学范式</w:t>
      </w:r>
      <w:r>
        <w:rPr>
          <w:rFonts w:hint="eastAsia"/>
          <w:color w:val="0000FF"/>
          <w:lang w:eastAsia="zh-CN"/>
        </w:rPr>
        <w:t>。</w:t>
      </w:r>
    </w:p>
    <w:p w14:paraId="403F799D">
      <w:pPr>
        <w:ind w:right="71" w:firstLine="420" w:firstLineChars="200"/>
        <w:jc w:val="left"/>
        <w:rPr>
          <w:rFonts w:hint="eastAsia"/>
          <w:color w:val="0000FF"/>
        </w:rPr>
      </w:pPr>
      <w:r>
        <w:rPr>
          <w:rFonts w:hint="eastAsia"/>
          <w:color w:val="0000FF"/>
        </w:rPr>
        <w:t>第一阶段为课题准备阶段（2026年4月至2026年6月），组建课题研</w:t>
      </w:r>
    </w:p>
    <w:p w14:paraId="2DC7B1F4">
      <w:pPr>
        <w:ind w:right="71" w:firstLine="420" w:firstLineChars="200"/>
        <w:jc w:val="left"/>
        <w:rPr>
          <w:rFonts w:hint="eastAsia"/>
          <w:color w:val="0000FF"/>
        </w:rPr>
      </w:pPr>
      <w:r>
        <w:rPr>
          <w:rFonts w:hint="eastAsia"/>
          <w:color w:val="0000FF"/>
        </w:rPr>
        <w:t>究小组，确定各个成员的研究分工，制定出课题研究计划书和实施规范，查阅有关 AI 赋能小学德育、情境教学、探究式学习的相关文献，整理出主要的理论和已有的研究成果，确定研究的边界和研究的难点，筛选敲定 3 款合规轻量化研究专用 AI 工具，草拟三级量化评价指标，规划分学段案例编写目录；完善课题申报材料，做好开题论证工作，改善研究框架和实施方案。</w:t>
      </w:r>
    </w:p>
    <w:p w14:paraId="29111310">
      <w:pPr>
        <w:ind w:right="71" w:firstLine="420" w:firstLineChars="200"/>
        <w:jc w:val="left"/>
        <w:rPr>
          <w:rFonts w:hint="eastAsia"/>
          <w:color w:val="0000FF"/>
        </w:rPr>
      </w:pPr>
      <w:r>
        <w:rPr>
          <w:rFonts w:hint="eastAsia"/>
          <w:color w:val="0000FF"/>
        </w:rPr>
        <w:t>第二阶段为课题实施阶段（2026年7月-2028年12月），内容一为</w:t>
      </w:r>
    </w:p>
    <w:p w14:paraId="589AA2CD">
      <w:pPr>
        <w:ind w:right="71" w:firstLine="420" w:firstLineChars="200"/>
        <w:jc w:val="left"/>
        <w:rPr>
          <w:rFonts w:hint="eastAsia"/>
          <w:color w:val="0000FF"/>
        </w:rPr>
      </w:pPr>
      <w:r>
        <w:rPr>
          <w:rFonts w:hint="eastAsia"/>
          <w:color w:val="0000FF"/>
        </w:rPr>
        <w:t>小学道德与法治教学现状调研，整理出目前教学中情境创设、探究活动、践行环节存在的问题，重点摸排一线教师 AI 选型困难、课堂无量化考核、可用教学案例稀缺三项迫切现实需求，分析传统教学模式的瓶颈，确定 AI 技术在各个教学环节的应用维度。</w:t>
      </w:r>
    </w:p>
    <w:p w14:paraId="6A38C1DE">
      <w:pPr>
        <w:ind w:right="71" w:firstLine="420" w:firstLineChars="200"/>
        <w:jc w:val="left"/>
        <w:rPr>
          <w:rFonts w:hint="eastAsia"/>
          <w:color w:val="0000FF"/>
        </w:rPr>
      </w:pPr>
      <w:r>
        <w:rPr>
          <w:rFonts w:hint="eastAsia"/>
          <w:color w:val="0000FF"/>
        </w:rPr>
        <w:t>内容二为人工智能支持下情境、探究、践行教学模式的创建，搭建起该模式的整体架构，明确各个部分的功能定位以及实施要点，给出模式架构与功能说明表；细化各个环节的AI使用规范，完善量化评价细则及评分量表初稿。</w:t>
      </w:r>
    </w:p>
    <w:p w14:paraId="64F120B8">
      <w:pPr>
        <w:ind w:right="71" w:firstLine="420" w:firstLineChars="200"/>
        <w:jc w:val="left"/>
        <w:rPr>
          <w:rFonts w:hint="eastAsia"/>
          <w:color w:val="0000FF"/>
        </w:rPr>
      </w:pPr>
      <w:r>
        <w:rPr>
          <w:rFonts w:hint="eastAsia"/>
          <w:color w:val="0000FF"/>
        </w:rPr>
        <w:t>内容三为教学案例开发与资源建设，设计适合各个学段的教学案例，按照3-6年级教材单元逐年完成案例撰写工作，不少于40篇课堂实操案例，创建AI赋能的情境资源库、探究议题库和践行活动方案，形成系列教学课例。</w:t>
      </w:r>
    </w:p>
    <w:p w14:paraId="0AE6F54C">
      <w:pPr>
        <w:ind w:right="71" w:firstLine="420" w:firstLineChars="200"/>
        <w:jc w:val="left"/>
        <w:rPr>
          <w:rFonts w:hint="eastAsia"/>
          <w:color w:val="0000FF"/>
        </w:rPr>
      </w:pPr>
      <w:r>
        <w:rPr>
          <w:rFonts w:hint="eastAsia"/>
          <w:color w:val="0000FF"/>
        </w:rPr>
        <w:t>内容四：试点班教学实践及效果检验，对试点班开展常态化的教学实践，收集课堂观察、学情测评、学生反馈等数据，用量化量表进行测评统计，分析教学模式的实施效果，根据实际情况对教学策略、评价标准、案例内容同步调整。</w:t>
      </w:r>
    </w:p>
    <w:p w14:paraId="6E5F7ECF">
      <w:pPr>
        <w:ind w:right="71" w:firstLine="420" w:firstLineChars="200"/>
        <w:jc w:val="left"/>
        <w:rPr>
          <w:rFonts w:hint="eastAsia"/>
          <w:color w:val="0000FF"/>
        </w:rPr>
      </w:pPr>
      <w:r>
        <w:rPr>
          <w:rFonts w:hint="eastAsia"/>
          <w:color w:val="0000FF"/>
        </w:rPr>
        <w:t>第三阶段：课题总结阶段（2029 年 1 月 —2029 年 3 月）</w:t>
      </w:r>
    </w:p>
    <w:p w14:paraId="18DAEDBE">
      <w:pPr>
        <w:rPr>
          <w:rFonts w:hint="eastAsia"/>
          <w:color w:val="0000FF"/>
          <w:lang w:eastAsia="zh-CN"/>
        </w:rPr>
      </w:pPr>
      <w:r>
        <w:rPr>
          <w:rFonts w:hint="eastAsia"/>
          <w:color w:val="0000FF"/>
        </w:rPr>
        <w:t>整理课题全过程性的研究资料，包括文献笔记、教学课件、案例素材、学情数据、教学反思等，统一归档；整合实践案例、研究经验、教学策略成果，编写出标准化分学段教学案例集、定稿完整版量化评价手册，撰写相关的研究论文；总结研究结论，整理出研究中出现的问题及今后的改进意见，撰写课题结题研究报告，提炼出可以推广的 AI 支持下情境、探究、践行教学模式的实施范式。</w:t>
      </w:r>
      <w:bookmarkStart w:id="0" w:name="_GoBack"/>
      <w:bookmarkEnd w:id="0"/>
    </w:p>
    <w:sectPr>
      <w:pgSz w:w="11906" w:h="16838"/>
      <w:pgMar w:top="1440" w:right="1800" w:bottom="1440" w:left="180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Emoji">
    <w:panose1 w:val="020B0502040204020203"/>
    <w:charset w:val="00"/>
    <w:family w:val="auto"/>
    <w:pitch w:val="default"/>
    <w:sig w:usb0="00000001"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A0CB113"/>
    <w:multiLevelType w:val="singleLevel"/>
    <w:tmpl w:val="6A0CB113"/>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C571AAF"/>
    <w:rsid w:val="1FB33379"/>
    <w:rsid w:val="488F08A8"/>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tblPr>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静静听风声（王）</cp:lastModifiedBy>
  <cp:revision>0</cp:revision>
  <dcterms:created xsi:type="dcterms:W3CDTF">2026-06-02T08:08:00Z</dcterms:created>
  <dcterms:modified xsi:type="dcterms:W3CDTF">2026-06-03T05:47:22Z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EABADBA37FC94CF4B5BE06BDD4F14BE8_12</vt:lpwstr>
  </property>
  <property fmtid="{D5CDD505-2E9C-101B-9397-08002B2CF9AE}" pid="3" name="KSOProductBuildVer">
    <vt:lpwstr>2052-12.1.0.26375</vt:lpwstr>
  </property>
  <property fmtid="{D5CDD505-2E9C-101B-9397-08002B2CF9AE}" pid="4" name="KSOTemplateDocerSaveRecord">
    <vt:lpwstr>eyJoZGlkIjoiOWM2ZjI5OGUwOGE0ZmQ2OWZhMDc0NTRkNTkzMzU3YWIiLCJ1c2VySWQiOiIzNTE1MDQ0MzAifQ==</vt:lpwstr>
  </property>
</Properties>
</file>